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4F" w:rsidRDefault="00C1544F" w:rsidP="00ED14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44F" w:rsidRDefault="00C1544F" w:rsidP="00ED14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Приложение 3</w:t>
      </w:r>
    </w:p>
    <w:p w:rsidR="00ED1469" w:rsidRDefault="00ED1469" w:rsidP="00ED14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E70">
        <w:rPr>
          <w:rFonts w:ascii="Times New Roman" w:hAnsi="Times New Roman" w:cs="Times New Roman"/>
          <w:b/>
          <w:sz w:val="28"/>
          <w:szCs w:val="28"/>
        </w:rPr>
        <w:t>Информация о мерах социальной поддержки работников образования, установленных в субъектах Р</w:t>
      </w:r>
      <w:r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 w:rsidRPr="00373E70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 xml:space="preserve">едерации </w:t>
      </w:r>
    </w:p>
    <w:p w:rsidR="00ED1469" w:rsidRPr="00ED1469" w:rsidRDefault="00ED1469" w:rsidP="00ED146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469">
        <w:rPr>
          <w:rFonts w:ascii="Times New Roman" w:hAnsi="Times New Roman" w:cs="Times New Roman"/>
          <w:sz w:val="28"/>
          <w:szCs w:val="28"/>
        </w:rPr>
        <w:t>(по выборочным данным мониторингов, проведенных Общероссийским Профсоюзом образования в период с 2012 по 2019 годы)</w:t>
      </w:r>
    </w:p>
    <w:tbl>
      <w:tblPr>
        <w:tblStyle w:val="a3"/>
        <w:tblW w:w="0" w:type="auto"/>
        <w:tblInd w:w="-526" w:type="dxa"/>
        <w:tblLook w:val="04A0"/>
      </w:tblPr>
      <w:tblGrid>
        <w:gridCol w:w="2419"/>
        <w:gridCol w:w="1512"/>
        <w:gridCol w:w="1381"/>
        <w:gridCol w:w="1380"/>
        <w:gridCol w:w="1380"/>
        <w:gridCol w:w="1499"/>
      </w:tblGrid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  <w:rPr>
                <w:b/>
              </w:rPr>
            </w:pPr>
            <w:r>
              <w:rPr>
                <w:b/>
              </w:rPr>
              <w:t>Годы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  <w:rPr>
                <w:b/>
              </w:rPr>
            </w:pPr>
            <w:r>
              <w:rPr>
                <w:b/>
              </w:rPr>
              <w:t>2012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r>
              <w:t>2015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r>
              <w:t>2018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rPr>
                <w:b/>
              </w:rPr>
            </w:pPr>
            <w:r>
              <w:rPr>
                <w:b/>
              </w:rPr>
              <w:t>Количество региональных (межрегиональных) организаций Профсоюза, участвовавших в мониторинге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  <w:r>
              <w:t>67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  <w:r>
              <w:t>73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r>
              <w:t>75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r>
              <w:t>76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76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rPr>
                <w:b/>
              </w:rPr>
              <w:t>1. Меры социальной поддержки молодых специалистов установлены: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r>
              <w:t>(количество субъектов Российской Федерации)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1.1 Единовременные денежные выплаты, впервые устраивающимся на работу в ОО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56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63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64</w:t>
            </w:r>
          </w:p>
          <w:p w:rsidR="002452B7" w:rsidRDefault="002452B7" w:rsidP="004246E6">
            <w:pPr>
              <w:jc w:val="center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58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1.2 Однократные денежные выплаты в течение первых нескольких лет работы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26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29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39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27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21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1.3 Ежемесячные доплаты (надбавки) к должностному окладу (ставке з/п)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56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64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71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73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72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rPr>
                <w:b/>
              </w:rPr>
              <w:t>2. Меры социальной поддержки педагогических работников, уходящих на пенсию по возрасту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r>
              <w:t>(количество субъектов Российской Федерации)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2.1 Единовременные денежные выплаты при выходе на пенсию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49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61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49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58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2.2 Ежемесячные надбавки (доплаты) к основным пенсиям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14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13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20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2.3 Санаторно-курортное лечение и оздоровление пенсионеров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21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34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37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38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2.4 Материальная помощь пенсионерам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37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55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  <w:r>
              <w:t>54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  <w:r>
              <w:t>49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  <w:r>
              <w:t>55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rPr>
                <w:b/>
              </w:rPr>
              <w:t xml:space="preserve">3. Меры социальной </w:t>
            </w:r>
            <w:r>
              <w:rPr>
                <w:b/>
              </w:rPr>
              <w:lastRenderedPageBreak/>
              <w:t>поддержки по организации санаторно-курортного лечения и оздоровления педагогических работников и их детей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r>
              <w:lastRenderedPageBreak/>
              <w:t>(количество субъектов Российской Федерации)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both"/>
            </w:pPr>
            <w:r>
              <w:lastRenderedPageBreak/>
              <w:t>3.1 Полная или частичная компенсация стоимости путевок на санаторно-курортное лечение и оздоровление работникам ОО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60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68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72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68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3.2 Полная или частичная компенсация стоимости путевок на санаторно-курортное лечение, оздоровление и летний отдых детей работников ОО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46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53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55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46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49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3.3 Материальная помощь на лечение и оплату стоимости операций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42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55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59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62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3.4 Компенсация стоимости проезда к месту лечения (отдыха) и обратно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29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36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25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29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>3.5 Полная или частичная компенсация стоимости спортивно-оздоровительных мероприятий работникам ОО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35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43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36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48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rPr>
                <w:b/>
              </w:rPr>
            </w:pPr>
            <w:r>
              <w:rPr>
                <w:b/>
              </w:rPr>
              <w:t>4. Меры социальной поддержки, направленные на улучшение жилищных условий педагогических работников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r>
              <w:t>(количество субъектов Российской Федерации)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 xml:space="preserve">4.1 Улучшение жилищных условий через различные региональные (муниципальные) программы и проекты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50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63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41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</w:p>
          <w:p w:rsidR="002452B7" w:rsidRDefault="002452B7" w:rsidP="004246E6">
            <w:pPr>
              <w:jc w:val="center"/>
            </w:pPr>
            <w:r>
              <w:t>47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t xml:space="preserve">4.2 Предоставление </w:t>
            </w:r>
            <w:r>
              <w:lastRenderedPageBreak/>
              <w:t>(выделение) квартир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lastRenderedPageBreak/>
              <w:t>32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39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  <w:r>
              <w:t>33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  <w:r>
              <w:t>28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  <w:r>
              <w:t>25</w:t>
            </w:r>
          </w:p>
        </w:tc>
      </w:tr>
      <w:tr w:rsidR="002452B7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r>
              <w:lastRenderedPageBreak/>
              <w:t>4.3 Предоставление комнат в общежитии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2B7" w:rsidRDefault="002452B7" w:rsidP="004246E6">
            <w:pPr>
              <w:jc w:val="center"/>
            </w:pPr>
            <w:r>
              <w:t>31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7" w:rsidRDefault="002452B7" w:rsidP="004246E6">
            <w:pPr>
              <w:jc w:val="center"/>
            </w:pPr>
            <w:r>
              <w:t>33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  <w:r>
              <w:t>34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B7" w:rsidRDefault="002452B7" w:rsidP="004246E6">
            <w:pPr>
              <w:jc w:val="center"/>
            </w:pPr>
            <w:r>
              <w:t>18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2B7" w:rsidRDefault="002452B7" w:rsidP="004246E6">
            <w:pPr>
              <w:jc w:val="center"/>
            </w:pPr>
            <w:r>
              <w:t>29</w:t>
            </w:r>
          </w:p>
        </w:tc>
      </w:tr>
      <w:tr w:rsidR="0052307D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r>
              <w:t>4.4 Выделение земельных участков под строительство жилья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07D" w:rsidRDefault="0052307D" w:rsidP="004246E6">
            <w:pPr>
              <w:jc w:val="center"/>
            </w:pPr>
            <w:r>
              <w:t>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7D" w:rsidRDefault="0052307D" w:rsidP="004246E6">
            <w:pPr>
              <w:jc w:val="center"/>
            </w:pPr>
            <w:r>
              <w:t>29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  <w:r>
              <w:t>28</w:t>
            </w:r>
          </w:p>
          <w:p w:rsidR="0052307D" w:rsidRDefault="0052307D" w:rsidP="004246E6">
            <w:pPr>
              <w:jc w:val="center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  <w:r>
              <w:t>18</w:t>
            </w:r>
          </w:p>
          <w:p w:rsidR="0052307D" w:rsidRDefault="0052307D" w:rsidP="004246E6">
            <w:pPr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pPr>
              <w:jc w:val="center"/>
            </w:pPr>
            <w:r>
              <w:t>19</w:t>
            </w:r>
          </w:p>
          <w:p w:rsidR="0052307D" w:rsidRDefault="0052307D" w:rsidP="004246E6">
            <w:pPr>
              <w:jc w:val="center"/>
            </w:pPr>
          </w:p>
        </w:tc>
      </w:tr>
      <w:tr w:rsidR="0052307D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r>
              <w:t>4.5 Полная или частичная компенсация стоимости коммерческого найма жилого помещении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07D" w:rsidRDefault="0052307D" w:rsidP="004246E6">
            <w:pPr>
              <w:jc w:val="center"/>
            </w:pPr>
            <w:r>
              <w:t>22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7D" w:rsidRDefault="0052307D" w:rsidP="004246E6">
            <w:pPr>
              <w:jc w:val="center"/>
            </w:pPr>
            <w:r>
              <w:t>31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A023F0" w:rsidRDefault="00A023F0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A023F0" w:rsidRDefault="00A023F0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23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pPr>
              <w:jc w:val="center"/>
            </w:pPr>
          </w:p>
          <w:p w:rsidR="00A023F0" w:rsidRDefault="00A023F0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29</w:t>
            </w:r>
          </w:p>
        </w:tc>
      </w:tr>
      <w:tr w:rsidR="0052307D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pPr>
              <w:rPr>
                <w:b/>
              </w:rPr>
            </w:pPr>
            <w:r>
              <w:rPr>
                <w:b/>
              </w:rPr>
              <w:t>5. Меры социальной поддержки работников дошкольных  образовательных организаций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07D" w:rsidRDefault="0052307D" w:rsidP="004246E6">
            <w:r>
              <w:t>(количество субъектов Российской Федерации)</w:t>
            </w:r>
          </w:p>
        </w:tc>
      </w:tr>
      <w:tr w:rsidR="0052307D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r>
              <w:t>5.1. Полная или частичная компенсация за содержание детей работников ДОУ в дошкольных образовательных учреждениях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07D" w:rsidRDefault="0052307D" w:rsidP="004246E6">
            <w:pPr>
              <w:jc w:val="center"/>
            </w:pPr>
            <w:r>
              <w:t>35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7D" w:rsidRDefault="0052307D" w:rsidP="004246E6">
            <w:pPr>
              <w:jc w:val="center"/>
            </w:pPr>
            <w:r>
              <w:t>44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46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42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40</w:t>
            </w:r>
          </w:p>
        </w:tc>
      </w:tr>
      <w:tr w:rsidR="0052307D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r>
              <w:t>5.2. Полная или частичная компенсация оплаты питания для работников ДОУ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07D" w:rsidRDefault="0052307D" w:rsidP="004246E6">
            <w:pPr>
              <w:jc w:val="center"/>
            </w:pPr>
            <w:r>
              <w:t>13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7D" w:rsidRDefault="0052307D" w:rsidP="004246E6">
            <w:pPr>
              <w:jc w:val="center"/>
            </w:pPr>
            <w: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9</w:t>
            </w:r>
          </w:p>
        </w:tc>
      </w:tr>
      <w:tr w:rsidR="0052307D" w:rsidTr="004246E6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r>
              <w:t xml:space="preserve">5.3. Право на первоочередной прием в дошкольные учреждения детей работников ДОУ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07D" w:rsidRDefault="0052307D" w:rsidP="004246E6">
            <w:pPr>
              <w:jc w:val="center"/>
            </w:pPr>
            <w:r>
              <w:t>47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07D" w:rsidRDefault="0052307D" w:rsidP="004246E6">
            <w:pPr>
              <w:jc w:val="center"/>
            </w:pPr>
            <w:r>
              <w:t>52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53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</w:p>
          <w:p w:rsidR="0052307D" w:rsidRDefault="0052307D" w:rsidP="004246E6">
            <w:pPr>
              <w:jc w:val="center"/>
            </w:pPr>
            <w:r>
              <w:t>41</w:t>
            </w:r>
          </w:p>
        </w:tc>
      </w:tr>
    </w:tbl>
    <w:p w:rsidR="002452B7" w:rsidRDefault="002452B7" w:rsidP="002452B7">
      <w:pPr>
        <w:rPr>
          <w:lang w:eastAsia="en-US"/>
        </w:rPr>
      </w:pPr>
    </w:p>
    <w:p w:rsidR="002452B7" w:rsidRDefault="002452B7"/>
    <w:sectPr w:rsidR="002452B7" w:rsidSect="005D4F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EDA" w:rsidRDefault="00D27EDA" w:rsidP="00000B64">
      <w:pPr>
        <w:spacing w:after="0" w:line="240" w:lineRule="auto"/>
      </w:pPr>
      <w:r>
        <w:separator/>
      </w:r>
    </w:p>
  </w:endnote>
  <w:endnote w:type="continuationSeparator" w:id="1">
    <w:p w:rsidR="00D27EDA" w:rsidRDefault="00D27EDA" w:rsidP="0000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64" w:rsidRDefault="00000B6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64" w:rsidRDefault="00000B6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64" w:rsidRDefault="00000B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EDA" w:rsidRDefault="00D27EDA" w:rsidP="00000B64">
      <w:pPr>
        <w:spacing w:after="0" w:line="240" w:lineRule="auto"/>
      </w:pPr>
      <w:r>
        <w:separator/>
      </w:r>
    </w:p>
  </w:footnote>
  <w:footnote w:type="continuationSeparator" w:id="1">
    <w:p w:rsidR="00D27EDA" w:rsidRDefault="00D27EDA" w:rsidP="0000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64" w:rsidRDefault="00000B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64" w:rsidRDefault="00000B6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64" w:rsidRDefault="00000B6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27ED"/>
    <w:rsid w:val="00000B64"/>
    <w:rsid w:val="00135DA7"/>
    <w:rsid w:val="00150E24"/>
    <w:rsid w:val="001A2E01"/>
    <w:rsid w:val="00241451"/>
    <w:rsid w:val="002452B7"/>
    <w:rsid w:val="003127ED"/>
    <w:rsid w:val="003E0032"/>
    <w:rsid w:val="00422627"/>
    <w:rsid w:val="005108C9"/>
    <w:rsid w:val="0052307D"/>
    <w:rsid w:val="005D4FFB"/>
    <w:rsid w:val="007662DF"/>
    <w:rsid w:val="00777678"/>
    <w:rsid w:val="00851D2A"/>
    <w:rsid w:val="00852503"/>
    <w:rsid w:val="0087120E"/>
    <w:rsid w:val="00A023F0"/>
    <w:rsid w:val="00A95848"/>
    <w:rsid w:val="00AD4A1D"/>
    <w:rsid w:val="00B97F52"/>
    <w:rsid w:val="00C1544F"/>
    <w:rsid w:val="00C2653C"/>
    <w:rsid w:val="00C644F8"/>
    <w:rsid w:val="00CD1C8C"/>
    <w:rsid w:val="00D27EDA"/>
    <w:rsid w:val="00E23328"/>
    <w:rsid w:val="00E6792D"/>
    <w:rsid w:val="00EC0CBA"/>
    <w:rsid w:val="00ED1469"/>
    <w:rsid w:val="00F925AC"/>
    <w:rsid w:val="00FE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7E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0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0B64"/>
  </w:style>
  <w:style w:type="paragraph" w:styleId="a6">
    <w:name w:val="footer"/>
    <w:basedOn w:val="a"/>
    <w:link w:val="a7"/>
    <w:uiPriority w:val="99"/>
    <w:semiHidden/>
    <w:unhideWhenUsed/>
    <w:rsid w:val="0000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0B64"/>
  </w:style>
  <w:style w:type="paragraph" w:styleId="a8">
    <w:name w:val="Balloon Text"/>
    <w:basedOn w:val="a"/>
    <w:link w:val="a9"/>
    <w:uiPriority w:val="99"/>
    <w:semiHidden/>
    <w:unhideWhenUsed/>
    <w:rsid w:val="00C15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Aleshina</dc:creator>
  <cp:keywords/>
  <dc:description/>
  <cp:lastModifiedBy>Aleshina</cp:lastModifiedBy>
  <cp:revision>25</cp:revision>
  <cp:lastPrinted>2019-07-30T09:36:00Z</cp:lastPrinted>
  <dcterms:created xsi:type="dcterms:W3CDTF">2019-07-30T07:22:00Z</dcterms:created>
  <dcterms:modified xsi:type="dcterms:W3CDTF">2019-07-30T09:37:00Z</dcterms:modified>
</cp:coreProperties>
</file>